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5" w:rsidRDefault="007E0E55" w:rsidP="007E0E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E55" w:rsidRDefault="007E0E55" w:rsidP="007E0E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46F65" w:rsidRPr="007E0E55" w:rsidRDefault="00946F65" w:rsidP="007E0E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12">
        <w:rPr>
          <w:rFonts w:ascii="Times New Roman" w:hAnsi="Times New Roman" w:cs="Times New Roman"/>
          <w:b/>
          <w:sz w:val="24"/>
          <w:szCs w:val="24"/>
        </w:rPr>
        <w:t>1.1.</w:t>
      </w:r>
      <w:r w:rsidR="007E0E55">
        <w:rPr>
          <w:rFonts w:ascii="Times New Roman" w:hAnsi="Times New Roman" w:cs="Times New Roman"/>
          <w:b/>
          <w:sz w:val="24"/>
          <w:szCs w:val="24"/>
        </w:rPr>
        <w:t>Нормативно-правовые акты</w:t>
      </w:r>
    </w:p>
    <w:p w:rsidR="00946F65" w:rsidRPr="00180812" w:rsidRDefault="00946F65" w:rsidP="007E0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8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 </w:t>
      </w:r>
    </w:p>
    <w:p w:rsidR="00946F65" w:rsidRPr="00180812" w:rsidRDefault="00946F65" w:rsidP="007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12">
        <w:rPr>
          <w:rFonts w:ascii="Times New Roman" w:hAnsi="Times New Roman" w:cs="Times New Roman"/>
          <w:sz w:val="24"/>
          <w:szCs w:val="24"/>
        </w:rPr>
        <w:t>1.Федерального Закона «Об образовании</w:t>
      </w:r>
      <w:r w:rsidR="00F26592">
        <w:rPr>
          <w:rFonts w:ascii="Times New Roman" w:hAnsi="Times New Roman" w:cs="Times New Roman"/>
          <w:sz w:val="24"/>
          <w:szCs w:val="24"/>
        </w:rPr>
        <w:t xml:space="preserve"> в РФ</w:t>
      </w:r>
      <w:r w:rsidRPr="00180812">
        <w:rPr>
          <w:rFonts w:ascii="Times New Roman" w:hAnsi="Times New Roman" w:cs="Times New Roman"/>
          <w:sz w:val="24"/>
          <w:szCs w:val="24"/>
        </w:rPr>
        <w:t>» от 29.12.2012. № 273</w:t>
      </w:r>
    </w:p>
    <w:p w:rsidR="00946F65" w:rsidRPr="00180812" w:rsidRDefault="00946F65" w:rsidP="007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12">
        <w:rPr>
          <w:rFonts w:ascii="Times New Roman" w:hAnsi="Times New Roman" w:cs="Times New Roman"/>
          <w:sz w:val="24"/>
          <w:szCs w:val="24"/>
        </w:rPr>
        <w:t xml:space="preserve">2.Федерального государственного стандарта общего </w:t>
      </w:r>
      <w:r w:rsidR="00F26592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18081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26592" w:rsidRDefault="00946F65" w:rsidP="007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12">
        <w:rPr>
          <w:rFonts w:ascii="Times New Roman" w:hAnsi="Times New Roman" w:cs="Times New Roman"/>
          <w:sz w:val="24"/>
          <w:szCs w:val="24"/>
        </w:rPr>
        <w:t>3.Примерной программы  основного общего образования по обществознанию как обязательной части учебного курса.</w:t>
      </w:r>
    </w:p>
    <w:p w:rsidR="00C75202" w:rsidRDefault="000E054B" w:rsidP="007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6F65" w:rsidRPr="00F26592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</w:t>
      </w:r>
      <w:r w:rsidR="00F26592">
        <w:rPr>
          <w:rFonts w:ascii="Times New Roman" w:hAnsi="Times New Roman" w:cs="Times New Roman"/>
          <w:sz w:val="24"/>
          <w:szCs w:val="24"/>
        </w:rPr>
        <w:t>ого врача РФ от 29 декабря 2010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F65" w:rsidRPr="00F26592">
        <w:rPr>
          <w:rFonts w:ascii="Times New Roman" w:hAnsi="Times New Roman" w:cs="Times New Roman"/>
          <w:sz w:val="24"/>
          <w:szCs w:val="24"/>
        </w:rPr>
        <w:t>№189</w:t>
      </w:r>
      <w:r w:rsidR="00C75202">
        <w:rPr>
          <w:rFonts w:ascii="Times New Roman" w:hAnsi="Times New Roman" w:cs="Times New Roman"/>
          <w:sz w:val="24"/>
          <w:szCs w:val="24"/>
        </w:rPr>
        <w:t xml:space="preserve"> «Об утверждении СанПиН 2.4.2.282-10</w:t>
      </w:r>
      <w:r w:rsidR="003233C3">
        <w:rPr>
          <w:rFonts w:ascii="Times New Roman" w:hAnsi="Times New Roman" w:cs="Times New Roman"/>
          <w:sz w:val="24"/>
          <w:szCs w:val="24"/>
        </w:rPr>
        <w:t xml:space="preserve">  </w:t>
      </w:r>
      <w:r w:rsidR="00C75202">
        <w:rPr>
          <w:rFonts w:ascii="Times New Roman" w:hAnsi="Times New Roman" w:cs="Times New Roman"/>
          <w:sz w:val="24"/>
          <w:szCs w:val="24"/>
        </w:rPr>
        <w:t>»</w:t>
      </w:r>
      <w:r w:rsidR="003233C3">
        <w:rPr>
          <w:rFonts w:ascii="Times New Roman" w:hAnsi="Times New Roman" w:cs="Times New Roman"/>
          <w:sz w:val="24"/>
          <w:szCs w:val="24"/>
        </w:rPr>
        <w:t>С</w:t>
      </w:r>
      <w:r w:rsidR="00C75202">
        <w:rPr>
          <w:rFonts w:ascii="Times New Roman" w:hAnsi="Times New Roman" w:cs="Times New Roman"/>
          <w:sz w:val="24"/>
          <w:szCs w:val="24"/>
        </w:rPr>
        <w:t>анитарн</w:t>
      </w:r>
      <w:proofErr w:type="gramStart"/>
      <w:r w:rsidR="00C752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75202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 </w:t>
      </w:r>
      <w:r w:rsidR="00F26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65" w:rsidRPr="00C75202" w:rsidRDefault="000E054B" w:rsidP="007E0E55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6592">
        <w:rPr>
          <w:rFonts w:ascii="Times New Roman" w:hAnsi="Times New Roman" w:cs="Times New Roman"/>
          <w:sz w:val="24"/>
          <w:szCs w:val="24"/>
        </w:rPr>
        <w:t>ООП СОО</w:t>
      </w:r>
      <w:r w:rsidR="00946F65" w:rsidRPr="00180812">
        <w:rPr>
          <w:rFonts w:ascii="Times New Roman" w:hAnsi="Times New Roman" w:cs="Times New Roman"/>
          <w:sz w:val="24"/>
          <w:szCs w:val="24"/>
        </w:rPr>
        <w:t xml:space="preserve">   МОУ Архангельская СОШ</w:t>
      </w:r>
    </w:p>
    <w:p w:rsidR="00946F65" w:rsidRPr="00180812" w:rsidRDefault="00946F65" w:rsidP="007E0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180812" w:rsidRDefault="00946F65" w:rsidP="007E0E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808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1.2.Общие цели учебного предмета</w:t>
      </w:r>
    </w:p>
    <w:p w:rsidR="00946F65" w:rsidRPr="00180812" w:rsidRDefault="00946F65" w:rsidP="007E0E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65" w:rsidRPr="00180812" w:rsidRDefault="00946F65" w:rsidP="007E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Цели:  </w:t>
      </w:r>
    </w:p>
    <w:p w:rsidR="00946F65" w:rsidRPr="00180812" w:rsidRDefault="00946F65" w:rsidP="007E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получать и критически осмысливать социальную (в том числе</w:t>
      </w:r>
      <w:proofErr w:type="gramEnd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базовым понятийным аппаратом социальных наук;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представлений о методах познания социальных явлений и процессов;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180812" w:rsidRDefault="00946F65" w:rsidP="007E0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180812">
        <w:rPr>
          <w:rFonts w:ascii="Times New Roman" w:hAnsi="Times New Roman" w:cs="Times New Roman"/>
          <w:b/>
          <w:sz w:val="24"/>
          <w:szCs w:val="24"/>
        </w:rPr>
        <w:t>1.3.Описание места учебного предмета в учебном плане</w:t>
      </w:r>
    </w:p>
    <w:p w:rsidR="00946F65" w:rsidRPr="00180812" w:rsidRDefault="00946F65" w:rsidP="007E0E55">
      <w:p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46F65" w:rsidRPr="00180812" w:rsidRDefault="00946F65" w:rsidP="007E0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812">
        <w:rPr>
          <w:rFonts w:ascii="Times New Roman" w:hAnsi="Times New Roman" w:cs="Times New Roman"/>
          <w:sz w:val="24"/>
          <w:szCs w:val="24"/>
        </w:rPr>
        <w:t>Программа рассчитана в общем объеме 138 часа; в 10 классе – 70  часов; в 11 классе – 68 часов; из расчета 2 учебных часа в неделю.</w:t>
      </w:r>
    </w:p>
    <w:p w:rsidR="00946F65" w:rsidRPr="00180812" w:rsidRDefault="00946F65" w:rsidP="007E0E55">
      <w:pPr>
        <w:shd w:val="clear" w:color="auto" w:fill="FFFFFF"/>
        <w:tabs>
          <w:tab w:val="left" w:pos="16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180812" w:rsidRDefault="00946F65" w:rsidP="007E0E55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0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80812">
        <w:rPr>
          <w:rFonts w:ascii="Times New Roman" w:hAnsi="Times New Roman"/>
          <w:b/>
          <w:sz w:val="24"/>
          <w:szCs w:val="24"/>
        </w:rPr>
        <w:t xml:space="preserve">                             1.4.Учебно-методический комплекс </w:t>
      </w:r>
    </w:p>
    <w:p w:rsidR="00946F65" w:rsidRPr="00180812" w:rsidRDefault="00946F65" w:rsidP="007E0E55">
      <w:pPr>
        <w:shd w:val="clear" w:color="auto" w:fill="FFFFFF"/>
        <w:tabs>
          <w:tab w:val="left" w:pos="21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180812" w:rsidRDefault="00946F65" w:rsidP="007E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tbl>
      <w:tblPr>
        <w:tblStyle w:val="a5"/>
        <w:tblpPr w:leftFromText="180" w:rightFromText="180" w:vertAnchor="text" w:horzAnchor="page" w:tblpX="1530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933"/>
        <w:gridCol w:w="1727"/>
        <w:gridCol w:w="3544"/>
        <w:gridCol w:w="1701"/>
        <w:gridCol w:w="1666"/>
      </w:tblGrid>
      <w:tr w:rsidR="000E054B" w:rsidRPr="00180812" w:rsidTr="000E054B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180812" w:rsidRDefault="000E054B" w:rsidP="007E0E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180812" w:rsidRDefault="000E054B" w:rsidP="007E0E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180812" w:rsidRDefault="000E054B" w:rsidP="007E0E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учителя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180812" w:rsidRDefault="000E054B" w:rsidP="007E0E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180812" w:rsidRDefault="000E054B" w:rsidP="007E0E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0E054B" w:rsidRPr="00180812" w:rsidTr="000E054B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180812" w:rsidRDefault="000E054B" w:rsidP="007E0E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54B" w:rsidRPr="00180812" w:rsidRDefault="000E054B" w:rsidP="007E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Л. Н. Боголюбов М. Просвещение. 2018 год</w:t>
            </w:r>
          </w:p>
          <w:p w:rsidR="000E054B" w:rsidRPr="00180812" w:rsidRDefault="000E054B" w:rsidP="007E0E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180812" w:rsidRDefault="000E054B" w:rsidP="007E0E5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 по обществознанию. 10 класс. Л.Н. Боголюбов. М Просвещение. 2001г Е.А. Певцова. Книга для учителя М Русское слово 2001 г.</w:t>
            </w:r>
            <w:r w:rsidRPr="0018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10-11 классы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180812" w:rsidRDefault="000E054B" w:rsidP="007E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12">
              <w:rPr>
                <w:rFonts w:ascii="Times New Roman" w:hAnsi="Times New Roman" w:cs="Times New Roman"/>
                <w:sz w:val="24"/>
                <w:szCs w:val="24"/>
              </w:rPr>
              <w:t xml:space="preserve"> П.А. Тесты ЕГЭ 50  вариантов. М. Просвещение. 2014 -2020 </w:t>
            </w:r>
            <w:proofErr w:type="spellStart"/>
            <w:r w:rsidRPr="001808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80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8081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AF0682" w:rsidRDefault="000E054B" w:rsidP="007E0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682" w:rsidRPr="00AF0682">
              <w:rPr>
                <w:rFonts w:ascii="Times New Roman" w:hAnsi="Times New Roman" w:cs="Times New Roman"/>
                <w:sz w:val="24"/>
                <w:szCs w:val="24"/>
              </w:rPr>
              <w:t>Авторские разработки проверочных работ</w:t>
            </w:r>
          </w:p>
        </w:tc>
      </w:tr>
      <w:tr w:rsidR="000E054B" w:rsidRPr="00180812" w:rsidTr="000E054B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180812" w:rsidRDefault="000E054B" w:rsidP="007E0E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54B" w:rsidRPr="00180812" w:rsidRDefault="000E054B" w:rsidP="007E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Обществознание. Л. Н. Боголюбов М. Просвещение. 2018 год</w:t>
            </w:r>
          </w:p>
          <w:p w:rsidR="000E054B" w:rsidRPr="00180812" w:rsidRDefault="000E054B" w:rsidP="007E0E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54B" w:rsidRPr="00180812" w:rsidRDefault="000E054B" w:rsidP="007E0E5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 по обществознанию. 11 класс. Л.Н. Боголюбов. М Просвещение. 2001г.Е.А. Певцова. Книга для учителя М Русское слово 2001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180812" w:rsidRDefault="000E054B" w:rsidP="007E0E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Тесты ЕГЭ </w:t>
            </w:r>
            <w:r w:rsidRPr="00180812">
              <w:rPr>
                <w:rFonts w:ascii="Times New Roman" w:hAnsi="Times New Roman" w:cs="Times New Roman"/>
                <w:sz w:val="24"/>
                <w:szCs w:val="24"/>
              </w:rPr>
              <w:t xml:space="preserve">50  вариантов. М. Просвещение. 2014-2020 </w:t>
            </w:r>
            <w:proofErr w:type="spellStart"/>
            <w:r w:rsidRPr="001808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80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8081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4B" w:rsidRPr="000E054B" w:rsidRDefault="000E054B" w:rsidP="007E0E5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682" w:rsidRPr="00AF068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разработки проверочных работ</w:t>
            </w:r>
            <w:r w:rsidR="00AF06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946F65" w:rsidRPr="00180812" w:rsidRDefault="00946F65" w:rsidP="007E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6F65" w:rsidRPr="007E0E55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180812" w:rsidRDefault="00223236" w:rsidP="007E0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46F65"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6F65" w:rsidRPr="00180812" w:rsidRDefault="00C75202" w:rsidP="007E0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3236" w:rsidRPr="00180812" w:rsidRDefault="00223236" w:rsidP="007E0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 собственные возможности её решения;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 и по аналогии) и делать выводы;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 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владение устной и письменной речью, монологической контекстной речью.</w:t>
      </w:r>
    </w:p>
    <w:p w:rsidR="00946F65" w:rsidRPr="00180812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низмах и регуляторах деятельности людей;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подростками основ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социальных ролей в пределах своей дееспособности;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находить нужную социальную информацию в пе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дагогически отобранных источниках; адекватно её восприни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мать, применяя основные обществоведческие термины и поня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тия; преобразовывать в соответствии с решаемой задачей (ана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их значения в жизни человека и развитии общества;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трудовую деятельность несовершеннолетних; понимание значения трудовой деятельности для лично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для общества;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в соотнесении с другими способами познания; понимание роли искусства в становлении личности и в жизни общества;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в сравнении с другими видами деятельности; знание новых возможностей для коммуникации в совре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ветствующую информацию; умение различать факты, аргу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менты, оценочные суждения; понимание значения коммуникации в межличностном общении;</w:t>
      </w:r>
    </w:p>
    <w:p w:rsidR="00946F65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собственную точку зрения; знакомство с отдельными приёмами и техниками пре</w:t>
      </w:r>
      <w:r w:rsidR="00946F65"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одоления конфликтов.</w:t>
      </w:r>
    </w:p>
    <w:p w:rsidR="00946F65" w:rsidRPr="00C75202" w:rsidRDefault="00C75202" w:rsidP="007E0E55">
      <w:pPr>
        <w:shd w:val="clear" w:color="auto" w:fill="FFFFFF"/>
        <w:tabs>
          <w:tab w:val="left" w:pos="42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5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C46D68" w:rsidRPr="007E0E55" w:rsidRDefault="00223236" w:rsidP="007E0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3. Содержание учебного предмета</w:t>
      </w:r>
    </w:p>
    <w:p w:rsidR="00223236" w:rsidRPr="00180812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(1ч)</w:t>
      </w:r>
    </w:p>
    <w:p w:rsidR="0061671B" w:rsidRPr="00180812" w:rsidRDefault="0061671B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236" w:rsidRPr="00180812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Человек в обществе (19 ч)</w:t>
      </w:r>
    </w:p>
    <w:p w:rsidR="00223236" w:rsidRPr="00180812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Особенности социальной системы. Динамика общественного развития. </w:t>
      </w:r>
      <w:proofErr w:type="spellStart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 Целостность и противоречивость современного мира. Проблема общественного прогресса. Социальная сущность человека. </w:t>
      </w:r>
      <w:proofErr w:type="gramStart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  <w:proofErr w:type="gramEnd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социальное в человеке. Социальные качества человека. Самосознание и самореализация. Деятельность – способ существования людей. Деятельность человека: основные характеристики. Структура деятельности и её мотивация. Многообразие деятельности. Сознание и деятельность. Познавательная и коммуникативная деятельность. Позна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знание.</w:t>
      </w: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мира: чувственное и рациональное, истинное и ложное. Истина и её критерии. Особенности научного познания. Социальные и гуманитарные знания. Многообразие человеческого знания. Единство свободы и ответственность личности. 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 Международный терроризм: понятие и признаки. Глобализация и международный терроризм. Идеология насилия. Противодействие международному терроризму.</w:t>
      </w:r>
    </w:p>
    <w:p w:rsidR="00223236" w:rsidRPr="00180812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236" w:rsidRPr="00180812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Общество как мир культуры (15ч)</w:t>
      </w:r>
    </w:p>
    <w:p w:rsidR="00223236" w:rsidRPr="00180812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жизнь общества. Культура и духовная жизнь. Формы и разновидности культуры: массовая, народная и элитарная. Диалог культур. Человек как духовное существо. Духовные ориентиры личности. Мировоззрение и его роль в жизни человека. Мораль и религия. Мораль, её категории. Наука и образо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вание. Наука, ее роль в современном мире. Этика ученого. Непрерывное образование и самообразование. Религия, её роль в жизни общества. Религия и религиозные организации в современной России.</w:t>
      </w: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Искусство, его формы и функции. Массовая культура. Характерные черты массовой культуры. Средства массовой информации.</w:t>
      </w:r>
    </w:p>
    <w:p w:rsidR="0061671B" w:rsidRPr="00180812" w:rsidRDefault="0061671B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236" w:rsidRPr="00180812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Правовое регулирование общественных отношений. (30ч)</w:t>
      </w:r>
    </w:p>
    <w:p w:rsidR="00223236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подход к праву. Естественно-правовой подход к праву. Взаимосвязь естественного и позитивного права. Право в системе социальных норм. Основные признаки права. Право и мораль. Система права. Норма права. Отрасль права. Источни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права. Виды нормативных актов. Федеральные законы и законы субъектов Российской Федерации. Законотворческий проце</w:t>
      </w:r>
      <w:proofErr w:type="gramStart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РФ</w:t>
      </w:r>
      <w:proofErr w:type="gramEnd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отноше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правона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рушения. Виды юридической ответственности. Систему судебной защиты прав человека. Развитие права в современной России. Предпо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сылки право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мерного поведе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Правосознание. Правовая культура. Правомерное поведение. 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 Гражданское право. Семейное право. Правовое регулирование занятости и трудоустройства. Трудовые правоотношения. Социальное обеспечение и социальная защита. Профессиональное образование. Экологическое право. 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Процессуальные отрасли права. Гражданский процесс. Арбитражный процесс. Уголовный процесс. Конституционное судопроизводство. Международная защита прав человека. Правовые основы антитеррористической политики Российского государства.</w:t>
      </w:r>
    </w:p>
    <w:p w:rsidR="00223236" w:rsidRPr="00180812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(</w:t>
      </w:r>
      <w:r w:rsidR="0061671B"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223236" w:rsidRPr="00180812" w:rsidRDefault="00223236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21 в. Человек и ценности современного общества.</w:t>
      </w:r>
    </w:p>
    <w:p w:rsidR="00223236" w:rsidRPr="00180812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</w:t>
      </w:r>
      <w:r w:rsidR="0061671B"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C46D68" w:rsidRPr="00180812" w:rsidRDefault="0061671B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– 2 часа</w:t>
      </w:r>
    </w:p>
    <w:p w:rsidR="00C75202" w:rsidRDefault="00C46D68" w:rsidP="007E0E55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75202" w:rsidRPr="00180812" w:rsidRDefault="00C75202" w:rsidP="007E0E55">
      <w:pPr>
        <w:shd w:val="clear" w:color="auto" w:fill="FFFFFF"/>
        <w:tabs>
          <w:tab w:val="left" w:pos="34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80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Тематическое планирование</w:t>
      </w:r>
    </w:p>
    <w:p w:rsidR="00C75202" w:rsidRPr="00180812" w:rsidRDefault="00C75202" w:rsidP="007E0E55">
      <w:pPr>
        <w:shd w:val="clear" w:color="auto" w:fill="FFFFFF"/>
        <w:tabs>
          <w:tab w:val="left" w:pos="34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202" w:rsidRPr="00180812" w:rsidRDefault="00C75202" w:rsidP="007E0E55">
      <w:pPr>
        <w:shd w:val="clear" w:color="auto" w:fill="FFFFFF"/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12">
        <w:rPr>
          <w:rFonts w:ascii="Times New Roman" w:hAnsi="Times New Roman" w:cs="Times New Roman"/>
          <w:b/>
          <w:sz w:val="24"/>
          <w:szCs w:val="24"/>
        </w:rPr>
        <w:t xml:space="preserve">10 класс  </w:t>
      </w:r>
    </w:p>
    <w:p w:rsidR="00C75202" w:rsidRPr="00180812" w:rsidRDefault="00C75202" w:rsidP="007E0E55">
      <w:pPr>
        <w:shd w:val="clear" w:color="auto" w:fill="FFFFFF"/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8"/>
        <w:tblW w:w="106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51"/>
        <w:gridCol w:w="6873"/>
        <w:gridCol w:w="1418"/>
        <w:gridCol w:w="6"/>
      </w:tblGrid>
      <w:tr w:rsidR="00C75202" w:rsidRPr="007E0E55" w:rsidTr="007E0E55">
        <w:trPr>
          <w:gridAfter w:val="1"/>
          <w:wAfter w:w="6" w:type="dxa"/>
        </w:trPr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02" w:rsidRPr="007E0E55" w:rsidTr="007E0E55">
        <w:trPr>
          <w:gridAfter w:val="1"/>
          <w:wAfter w:w="6" w:type="dxa"/>
          <w:trHeight w:val="30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202" w:rsidRPr="007E0E55" w:rsidTr="007E0E55">
        <w:trPr>
          <w:gridAfter w:val="1"/>
          <w:wAfter w:w="6" w:type="dxa"/>
          <w:trHeight w:val="300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Человек в обществе (19ч)</w:t>
            </w:r>
          </w:p>
        </w:tc>
      </w:tr>
      <w:tr w:rsidR="00C75202" w:rsidRPr="007E0E55" w:rsidTr="007E0E55">
        <w:trPr>
          <w:gridAfter w:val="1"/>
          <w:wAfter w:w="6" w:type="dxa"/>
          <w:trHeight w:val="32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386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сложная система.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40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26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сущность человека.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416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– способ существования людей.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268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 коммуникативная деятельность.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418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и необходимость в деятельности человека.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426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общество.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279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угроза международного терроризма.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«Человек в обществе». Тест по теме «Человек в обществе».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Общество как мир культуры (15ч)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культура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56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личности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37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образование.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56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и религиозные организации.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56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69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культура.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546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Правовое регулирование общественных отношений (30 ч)</w:t>
            </w:r>
          </w:p>
        </w:tc>
      </w:tr>
      <w:tr w:rsidR="00C75202" w:rsidRPr="007E0E55" w:rsidTr="00E73747">
        <w:trPr>
          <w:gridAfter w:val="1"/>
          <w:wAfter w:w="6" w:type="dxa"/>
          <w:trHeight w:val="55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пониманию права.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E73747">
        <w:trPr>
          <w:gridAfter w:val="1"/>
          <w:wAfter w:w="6" w:type="dxa"/>
          <w:trHeight w:val="55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E73747">
        <w:trPr>
          <w:gridAfter w:val="1"/>
          <w:wAfter w:w="6" w:type="dxa"/>
          <w:trHeight w:val="55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права.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E73747">
        <w:trPr>
          <w:gridAfter w:val="1"/>
          <w:wAfter w:w="6" w:type="dxa"/>
          <w:trHeight w:val="55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 и правонарушения.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E73747">
        <w:trPr>
          <w:gridAfter w:val="1"/>
          <w:wAfter w:w="6" w:type="dxa"/>
          <w:trHeight w:val="55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правомерного поведения.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E73747">
        <w:trPr>
          <w:gridAfter w:val="1"/>
          <w:wAfter w:w="6" w:type="dxa"/>
          <w:trHeight w:val="55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Российской Федерации.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E73747">
        <w:trPr>
          <w:gridAfter w:val="1"/>
          <w:wAfter w:w="6" w:type="dxa"/>
          <w:trHeight w:val="55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E73747">
        <w:trPr>
          <w:gridAfter w:val="1"/>
          <w:wAfter w:w="6" w:type="dxa"/>
          <w:trHeight w:val="55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E73747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56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занятости и трудоустройства.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право.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848"/>
        </w:trPr>
        <w:tc>
          <w:tcPr>
            <w:tcW w:w="86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Процессуальные отрасли права.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56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судопроизводство.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848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E7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защита прав человека.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56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5202" w:rsidRPr="007E0E55" w:rsidTr="007E0E55">
        <w:trPr>
          <w:gridAfter w:val="1"/>
          <w:wAfter w:w="6" w:type="dxa"/>
          <w:trHeight w:val="562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Заключение(1ч)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202" w:rsidRPr="007E0E55" w:rsidTr="007E0E55">
        <w:tc>
          <w:tcPr>
            <w:tcW w:w="10611" w:type="dxa"/>
            <w:gridSpan w:val="5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02" w:rsidRPr="007E0E55" w:rsidTr="007E0E55">
        <w:trPr>
          <w:gridAfter w:val="1"/>
          <w:wAfter w:w="6" w:type="dxa"/>
          <w:trHeight w:val="72"/>
        </w:trPr>
        <w:tc>
          <w:tcPr>
            <w:tcW w:w="10605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E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5ч)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курсу «Обществознание 10 класс».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успешно подготовиться к ЕГЭ. Тест по типу ЕГЭ.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202" w:rsidRPr="007E0E55" w:rsidTr="007E0E55">
        <w:trPr>
          <w:gridAfter w:val="1"/>
          <w:wAfter w:w="6" w:type="dxa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202" w:rsidRPr="007E0E55" w:rsidTr="007E0E55">
        <w:trPr>
          <w:gridAfter w:val="1"/>
          <w:wAfter w:w="6" w:type="dxa"/>
          <w:trHeight w:val="550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02" w:rsidRPr="007E0E55" w:rsidTr="007E0E55">
        <w:trPr>
          <w:gridAfter w:val="1"/>
          <w:wAfter w:w="6" w:type="dxa"/>
          <w:trHeight w:val="563"/>
        </w:trPr>
        <w:tc>
          <w:tcPr>
            <w:tcW w:w="8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7E0E55" w:rsidRDefault="00C75202" w:rsidP="007E0E55">
            <w:pPr>
              <w:tabs>
                <w:tab w:val="left" w:pos="68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 часов</w:t>
            </w:r>
          </w:p>
          <w:p w:rsidR="00C75202" w:rsidRPr="007E0E55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6D68" w:rsidRPr="00E73747" w:rsidRDefault="00C46D68" w:rsidP="00E73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 класс</w:t>
      </w:r>
    </w:p>
    <w:p w:rsidR="00C46D68" w:rsidRPr="00C75202" w:rsidRDefault="00C75202" w:rsidP="007E0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C46D68" w:rsidRPr="00180812" w:rsidRDefault="00E50060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6D68" w:rsidRPr="00180812" w:rsidRDefault="00C46D68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(1ч)</w:t>
      </w:r>
    </w:p>
    <w:p w:rsidR="00C46D68" w:rsidRPr="00180812" w:rsidRDefault="00C46D68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I. “Экономическая жизнь общества» (26ч)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экономики в жизни общества. Экономика как подсистема общества. Экономика и уровень жизни. Экономика и социальная структура общества. Экономика и политика.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Экономика: наука и хозяйство.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рост и развитие. Экстенсивный и интенсивный экономический рост. Факторы экономического роста. Экономическое развитие. Причины циклического развития.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Рыночные отношения в экономике. Рынок в жизни общества. Рыночная экономика. Законы спроса и предложения. Рыночные структуры. Конкуренция и монополия. Современная рыночная система.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Фирма в экономике. Факторы производства и фактор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доходы. Постоянные и переменные издержки. Экономиче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бухгалтерские издержки и прибыль. Налоги, уплачивае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предприятиями.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предпринимательской деятельности. Организационно-правовые формы и правовой режим предпринимательской деятельности.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Слагаемые успеха в бизнесе. Источники финансирования бизнеса. Ос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принципы менеджмента. Основы маркетинга.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государство. Экономические функции государства. Инструменты регулирования в экономике. Денежно-кредитная (монетарная) политика. Бюджетно-налоговая (фискальная) политика.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 в экономике. Банковская система. Финансовые институты. Виды, причины и последствия инфляции.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и безработица. Рынок труда. Причины и виды безработицы. Государственная политика в области за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нятости.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экономика. Международная торговля. Глобальные проблемы экономики.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культура.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</w:r>
    </w:p>
    <w:p w:rsidR="00C46D68" w:rsidRPr="00180812" w:rsidRDefault="00180812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C46D68"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II. Социальная сфера.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="00C46D68"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 структура общества. Многообразие социальных групп. Социальное неравенство. Социальная стратификация. Социальная мобильность. Социальные интересы.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 и отклоняющееся поведение. Социальный контроль. Отклоняющееся (</w:t>
      </w:r>
      <w:proofErr w:type="spellStart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поведение. Преступность.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Нации и межнациональные отношения.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Семья и быт. Семья как социальный институт. Функции семьи. Семья в современном обществе. Бытовые отношения.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Гендер-социальный пол. Гендерные стереотипы и роли. Гендер и социализация. Гендерные отношения в современном обществе.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Молодёжь в современном обществе. Молодёжь как социальная группа. Развитие социальных ролей в юношеском возрасте. Молодёжная субкультура.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 в современной России. Изменение численности населения России. Возрастной состав населения. Рождаемость и смертность. Миграция.</w:t>
      </w:r>
    </w:p>
    <w:p w:rsidR="00C46D68" w:rsidRPr="00180812" w:rsidRDefault="00180812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C46D68"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III. Политическая жизнь общества.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C46D68"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власть. Политическая деятельность и общество. Политическая сфера и политические институты. Политические отношения. Политическая власть.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система. Структура и функции политической системы. Государство в политической системе. Политический режим. Демократические перемены в России.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 и правовое государство. Сущность правового государства. Гражданское общество. Местное самоуправление.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Демократические выборы. Избирательная система. Типы избирательных систем. Избирательная кампания.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партийные системы. Понятие политической партии и движения. Типология и функции политических партий. Типы партийных систем.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элита и политическое лидерство. Роль политического лидера. Типы лидерства.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сознание. Обыденное и теоретическое сознание. Современные политические идеологии. Роль идеологии в политической жизни. Полити</w:t>
      </w: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психология. Средства массовой информации и политическое сознание.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поведение. Многообразие форм политического поведения. Политический терроризм, его опасность. Регулирование политического поведения.</w:t>
      </w:r>
    </w:p>
    <w:p w:rsidR="00C46D68" w:rsidRPr="00180812" w:rsidRDefault="00C46D68" w:rsidP="007E0E55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процесс и культура политического участия. Сущность и этапы политического процесса. Политические участники. Политическая культура.</w:t>
      </w:r>
    </w:p>
    <w:p w:rsidR="00C46D68" w:rsidRPr="00180812" w:rsidRDefault="00C46D68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 (1ч)</w:t>
      </w:r>
    </w:p>
    <w:p w:rsidR="00C46D68" w:rsidRPr="00180812" w:rsidRDefault="00C46D68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в будущее. Общество перед лицом угроз и вызовов 21 в. Возможная альтернатива. Постиндустриальное (информационное) общество.</w:t>
      </w:r>
    </w:p>
    <w:p w:rsidR="00CB1821" w:rsidRPr="00180812" w:rsidRDefault="00CB1821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D68" w:rsidRPr="00180812" w:rsidRDefault="00180812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Предэкзаменационное повторение</w:t>
      </w:r>
      <w:r w:rsidR="00C46D68"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46D68"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946F65" w:rsidRPr="00180812" w:rsidRDefault="00C46D68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6A29" w:rsidRPr="00180812" w:rsidRDefault="00223236" w:rsidP="007E0E55">
      <w:pPr>
        <w:shd w:val="clear" w:color="auto" w:fill="FFFFFF"/>
        <w:tabs>
          <w:tab w:val="left" w:pos="3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0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5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23236" w:rsidRPr="00180812" w:rsidRDefault="00180812" w:rsidP="007E0E5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0060" w:rsidRPr="00180812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50060" w:rsidRPr="00180812" w:rsidRDefault="00E50060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tbl>
      <w:tblPr>
        <w:tblW w:w="10065" w:type="dxa"/>
        <w:tblInd w:w="-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189"/>
        <w:gridCol w:w="13"/>
        <w:gridCol w:w="13"/>
        <w:gridCol w:w="37"/>
        <w:gridCol w:w="1553"/>
      </w:tblGrid>
      <w:tr w:rsidR="00C16A29" w:rsidRPr="00180812" w:rsidTr="00180812">
        <w:trPr>
          <w:trHeight w:val="824"/>
        </w:trPr>
        <w:tc>
          <w:tcPr>
            <w:tcW w:w="1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812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180812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</w:t>
            </w:r>
            <w:r w:rsidR="00180812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C16A29" w:rsidP="007E0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C16A29" w:rsidRPr="00180812" w:rsidRDefault="00C16A29" w:rsidP="007E0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A29" w:rsidRPr="00180812" w:rsidRDefault="00C16A29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71B" w:rsidRPr="00180812" w:rsidTr="00180812">
        <w:trPr>
          <w:trHeight w:val="300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671B" w:rsidRPr="00180812" w:rsidRDefault="0061671B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71B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1671B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671B" w:rsidRPr="00180812" w:rsidRDefault="00C7520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EB3" w:rsidRPr="00180812" w:rsidTr="00180812">
        <w:trPr>
          <w:trHeight w:val="365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7EB3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3A7EB3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Экономическая жизнь общества (26ч)</w:t>
            </w: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экономики в жизни общества.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Экономика: наука и хозяйство  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рост и развитие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rPr>
          <w:trHeight w:val="522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Рыночные отношения в экономике.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в экономике.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предпринимательской деятельности.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Слагаемые успеха в бизнесе.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671B" w:rsidRPr="00180812" w:rsidTr="0018081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71B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71B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671B" w:rsidRPr="00180812" w:rsidRDefault="0061671B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государство.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в экономике.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и безработица.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экономика.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культура: сущность и структура.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EB3" w:rsidRPr="00180812" w:rsidTr="00180812">
        <w:trPr>
          <w:trHeight w:val="42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«Экономическая жизнь общества».</w:t>
            </w:r>
          </w:p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B24" w:rsidRPr="00180812" w:rsidTr="00180812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2B24" w:rsidRPr="00180812" w:rsidRDefault="003A7EB3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B52B24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Социальная сфера (1</w:t>
            </w:r>
            <w:r w:rsidR="009B6FC9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52B24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9B6FC9" w:rsidRPr="00180812" w:rsidTr="00180812">
        <w:trPr>
          <w:trHeight w:val="46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21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структура общества.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9B6FC9" w:rsidRPr="00180812" w:rsidRDefault="009B6FC9" w:rsidP="007E0E55">
            <w:pPr>
              <w:spacing w:after="2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6FC9" w:rsidRPr="00180812" w:rsidTr="00180812">
        <w:trPr>
          <w:trHeight w:val="27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721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нормы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9B6FC9" w:rsidRPr="00180812" w:rsidRDefault="009B6FC9" w:rsidP="007E0E55">
            <w:pPr>
              <w:spacing w:after="2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6FC9" w:rsidRPr="00180812" w:rsidTr="00180812">
        <w:trPr>
          <w:trHeight w:val="351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721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 и межнациональные отношения.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9B6FC9" w:rsidRPr="00180812" w:rsidRDefault="009B6FC9" w:rsidP="007E0E55">
            <w:pPr>
              <w:spacing w:after="2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6FC9" w:rsidRPr="00180812" w:rsidTr="00180812">
        <w:trPr>
          <w:trHeight w:val="302"/>
        </w:trPr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721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9B6FC9" w:rsidRPr="00180812" w:rsidRDefault="009B6FC9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6FC9" w:rsidRPr="00180812" w:rsidTr="00180812">
        <w:trPr>
          <w:trHeight w:val="72"/>
        </w:trPr>
        <w:tc>
          <w:tcPr>
            <w:tcW w:w="1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6FC9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FC9" w:rsidRPr="00180812" w:rsidTr="00180812">
        <w:trPr>
          <w:trHeight w:val="343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720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 – социальный пол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9B6FC9" w:rsidRPr="00180812" w:rsidRDefault="009B6FC9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6FC9" w:rsidRPr="00180812" w:rsidTr="00180812">
        <w:trPr>
          <w:trHeight w:val="38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20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 в современном общест</w:t>
            </w:r>
            <w:r w:rsid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9B6FC9" w:rsidRPr="00180812" w:rsidRDefault="009B6FC9" w:rsidP="007E0E55">
            <w:pPr>
              <w:spacing w:after="2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6FC9" w:rsidRPr="00180812" w:rsidTr="00180812">
        <w:trPr>
          <w:trHeight w:val="272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720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9B6FC9" w:rsidRPr="00180812" w:rsidRDefault="009B6FC9" w:rsidP="007E0E55">
            <w:pPr>
              <w:spacing w:after="2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6FC9" w:rsidRPr="00180812" w:rsidTr="00180812">
        <w:trPr>
          <w:trHeight w:val="321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720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9B6FC9" w:rsidRPr="00180812" w:rsidRDefault="009B6FC9" w:rsidP="007E0E55">
            <w:pPr>
              <w:spacing w:after="2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B24" w:rsidRPr="00180812" w:rsidTr="00180812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C9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52B24" w:rsidRPr="00180812" w:rsidRDefault="009B6FC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B24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Политическая жизнь общества (</w:t>
            </w:r>
            <w:r w:rsidR="00C16A29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B52B24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16A29" w:rsidRPr="00180812" w:rsidTr="00180812">
        <w:trPr>
          <w:trHeight w:val="447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18081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A29" w:rsidRPr="00180812" w:rsidTr="00180812">
        <w:trPr>
          <w:trHeight w:val="30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24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система.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18081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A29" w:rsidRPr="00180812" w:rsidTr="00180812">
        <w:trPr>
          <w:trHeight w:val="169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18081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A29" w:rsidRPr="00180812" w:rsidTr="00180812">
        <w:trPr>
          <w:trHeight w:val="317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Демократические выборы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18081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A29" w:rsidRPr="00180812" w:rsidTr="00180812">
        <w:trPr>
          <w:trHeight w:val="310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партии  и партийные системы 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18081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A29" w:rsidRPr="00180812" w:rsidTr="00180812">
        <w:trPr>
          <w:trHeight w:val="173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18081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A29" w:rsidRPr="00180812" w:rsidTr="00180812">
        <w:trPr>
          <w:trHeight w:val="307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сознание.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18081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A29" w:rsidRPr="00180812" w:rsidTr="00180812">
        <w:trPr>
          <w:trHeight w:val="309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Политическое поведение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18081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A29" w:rsidRPr="00180812" w:rsidTr="00180812">
        <w:trPr>
          <w:trHeight w:val="339"/>
        </w:trPr>
        <w:tc>
          <w:tcPr>
            <w:tcW w:w="1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процесс культура политического участия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18081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A29" w:rsidRPr="00180812" w:rsidTr="00180812">
        <w:trPr>
          <w:trHeight w:val="41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tabs>
                <w:tab w:val="left" w:pos="7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16A29" w:rsidRPr="00180812" w:rsidRDefault="00180812" w:rsidP="007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2B24" w:rsidRPr="00180812" w:rsidTr="00180812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2B24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B52B24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B24"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</w:tc>
      </w:tr>
      <w:tr w:rsidR="003A7EB3" w:rsidRPr="00180812" w:rsidTr="00180812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C16A2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3A7EB3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 в будущее.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29" w:rsidRPr="00180812" w:rsidTr="00180812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Повторение </w:t>
            </w:r>
            <w:proofErr w:type="gramStart"/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6ч)</w:t>
            </w:r>
          </w:p>
        </w:tc>
      </w:tr>
      <w:tr w:rsidR="003A7EB3" w:rsidRPr="00180812" w:rsidTr="00C75202">
        <w:trPr>
          <w:trHeight w:val="4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C16A2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EB3" w:rsidRPr="00180812" w:rsidRDefault="00C16A2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Предэкзаменационное повторение</w:t>
            </w:r>
            <w:proofErr w:type="gramStart"/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A7EB3"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3A7EB3"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успешно подготовиться к ЕГЭ.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7EB3" w:rsidRPr="00180812" w:rsidRDefault="003A7EB3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02" w:rsidRPr="00180812" w:rsidTr="00C75202">
        <w:trPr>
          <w:trHeight w:val="314"/>
        </w:trPr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180812" w:rsidRDefault="00C75202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202" w:rsidRPr="00C75202" w:rsidRDefault="00C75202" w:rsidP="007E0E55">
            <w:pPr>
              <w:tabs>
                <w:tab w:val="left" w:pos="4647"/>
              </w:tabs>
              <w:spacing w:after="262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75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202" w:rsidRPr="00C75202" w:rsidRDefault="00C75202" w:rsidP="007E0E55">
            <w:pPr>
              <w:spacing w:after="26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  <w:tr w:rsidR="00C16A29" w:rsidRPr="00180812" w:rsidTr="00180812">
        <w:trPr>
          <w:trHeight w:val="948"/>
        </w:trPr>
        <w:tc>
          <w:tcPr>
            <w:tcW w:w="126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6A29" w:rsidRPr="00180812" w:rsidRDefault="00C16A2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89" w:type="dxa"/>
            <w:tcBorders>
              <w:top w:val="single" w:sz="4" w:space="0" w:color="00000A"/>
              <w:lef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29" w:rsidRPr="00180812" w:rsidRDefault="00C16A2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6A29" w:rsidRPr="00180812" w:rsidRDefault="00C16A2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nil"/>
            </w:tcBorders>
            <w:shd w:val="clear" w:color="auto" w:fill="FFFFFF"/>
          </w:tcPr>
          <w:p w:rsidR="00C16A29" w:rsidRPr="00180812" w:rsidRDefault="00C16A29" w:rsidP="007E0E55">
            <w:pPr>
              <w:spacing w:after="2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0060" w:rsidRPr="00180812" w:rsidRDefault="00E50060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060" w:rsidRPr="00180812" w:rsidRDefault="00180812" w:rsidP="007E0E55">
      <w:pPr>
        <w:shd w:val="clear" w:color="auto" w:fill="FFFFFF"/>
        <w:spacing w:after="26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0060" w:rsidRPr="00180812" w:rsidRDefault="00E50060" w:rsidP="007E0E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0060" w:rsidRPr="00180812" w:rsidRDefault="00E50060" w:rsidP="007E0E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0060" w:rsidRPr="00180812" w:rsidRDefault="00E50060" w:rsidP="007E0E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0060" w:rsidRPr="00180812" w:rsidRDefault="00E50060" w:rsidP="007E0E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3236" w:rsidRPr="00C46D68" w:rsidRDefault="00223236" w:rsidP="007E0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236" w:rsidRPr="00C46D68" w:rsidRDefault="00223236" w:rsidP="007E0E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3236" w:rsidRPr="00C46D68" w:rsidRDefault="00223236" w:rsidP="007E0E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3236" w:rsidRPr="00C46D68" w:rsidRDefault="00223236" w:rsidP="007E0E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3236" w:rsidRPr="00C46D68" w:rsidRDefault="00223236" w:rsidP="007E0E5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236" w:rsidRPr="00C46D68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236" w:rsidRPr="00C46D68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236" w:rsidRPr="00C46D68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236" w:rsidRPr="00C46D68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236" w:rsidRPr="00C46D68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236" w:rsidRPr="00C46D68" w:rsidRDefault="00223236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C46D68" w:rsidRDefault="00946F65" w:rsidP="007E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65" w:rsidRPr="00946F65" w:rsidRDefault="00C75202" w:rsidP="007E0E55">
      <w:pPr>
        <w:shd w:val="clear" w:color="auto" w:fill="FFFFFF"/>
        <w:spacing w:after="26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3BF0" w:rsidRPr="00946F65" w:rsidRDefault="006A3BF0" w:rsidP="007E0E55">
      <w:pPr>
        <w:spacing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sectPr w:rsidR="006A3BF0" w:rsidRPr="00946F65" w:rsidSect="007E0E55">
      <w:pgSz w:w="11906" w:h="16838"/>
      <w:pgMar w:top="567" w:right="15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37" w:rsidRDefault="00DE6737" w:rsidP="00C46D68">
      <w:pPr>
        <w:spacing w:after="0" w:line="240" w:lineRule="auto"/>
      </w:pPr>
      <w:r>
        <w:separator/>
      </w:r>
    </w:p>
  </w:endnote>
  <w:endnote w:type="continuationSeparator" w:id="0">
    <w:p w:rsidR="00DE6737" w:rsidRDefault="00DE6737" w:rsidP="00C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37" w:rsidRDefault="00DE6737" w:rsidP="00C46D68">
      <w:pPr>
        <w:spacing w:after="0" w:line="240" w:lineRule="auto"/>
      </w:pPr>
      <w:r>
        <w:separator/>
      </w:r>
    </w:p>
  </w:footnote>
  <w:footnote w:type="continuationSeparator" w:id="0">
    <w:p w:rsidR="00DE6737" w:rsidRDefault="00DE6737" w:rsidP="00C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8C1"/>
    <w:multiLevelType w:val="multilevel"/>
    <w:tmpl w:val="BBE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75B"/>
    <w:multiLevelType w:val="multilevel"/>
    <w:tmpl w:val="5802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D121F"/>
    <w:multiLevelType w:val="multilevel"/>
    <w:tmpl w:val="B1BCE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1EC2CF7"/>
    <w:multiLevelType w:val="multilevel"/>
    <w:tmpl w:val="6B24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F69CC"/>
    <w:multiLevelType w:val="multilevel"/>
    <w:tmpl w:val="F5D0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91413"/>
    <w:multiLevelType w:val="multilevel"/>
    <w:tmpl w:val="BB809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01E478E"/>
    <w:multiLevelType w:val="multilevel"/>
    <w:tmpl w:val="BBC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84D5A"/>
    <w:multiLevelType w:val="multilevel"/>
    <w:tmpl w:val="94DE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3774E8F"/>
    <w:multiLevelType w:val="multilevel"/>
    <w:tmpl w:val="24DA2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451788B"/>
    <w:multiLevelType w:val="multilevel"/>
    <w:tmpl w:val="971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A59EA"/>
    <w:multiLevelType w:val="multilevel"/>
    <w:tmpl w:val="6B5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A7697"/>
    <w:multiLevelType w:val="multilevel"/>
    <w:tmpl w:val="9E5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B7C95"/>
    <w:multiLevelType w:val="multilevel"/>
    <w:tmpl w:val="720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43D0B"/>
    <w:multiLevelType w:val="multilevel"/>
    <w:tmpl w:val="FF3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474AA"/>
    <w:multiLevelType w:val="multilevel"/>
    <w:tmpl w:val="C5C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4000A"/>
    <w:multiLevelType w:val="multilevel"/>
    <w:tmpl w:val="611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D01C4"/>
    <w:multiLevelType w:val="multilevel"/>
    <w:tmpl w:val="FA4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478BA"/>
    <w:multiLevelType w:val="multilevel"/>
    <w:tmpl w:val="AFDC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70F7B"/>
    <w:multiLevelType w:val="multilevel"/>
    <w:tmpl w:val="4B3E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3F0183F"/>
    <w:multiLevelType w:val="multilevel"/>
    <w:tmpl w:val="1FDC8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6E170AA"/>
    <w:multiLevelType w:val="multilevel"/>
    <w:tmpl w:val="190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9653C"/>
    <w:multiLevelType w:val="multilevel"/>
    <w:tmpl w:val="DDA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016B3"/>
    <w:multiLevelType w:val="multilevel"/>
    <w:tmpl w:val="146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47346"/>
    <w:multiLevelType w:val="multilevel"/>
    <w:tmpl w:val="2DE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8694A"/>
    <w:multiLevelType w:val="multilevel"/>
    <w:tmpl w:val="3954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26C3B"/>
    <w:multiLevelType w:val="multilevel"/>
    <w:tmpl w:val="BB52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42A58"/>
    <w:multiLevelType w:val="multilevel"/>
    <w:tmpl w:val="7A62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935F4"/>
    <w:multiLevelType w:val="multilevel"/>
    <w:tmpl w:val="0242F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67375C0"/>
    <w:multiLevelType w:val="multilevel"/>
    <w:tmpl w:val="158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2C4B8F"/>
    <w:multiLevelType w:val="multilevel"/>
    <w:tmpl w:val="095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2"/>
  </w:num>
  <w:num w:numId="5">
    <w:abstractNumId w:val="7"/>
  </w:num>
  <w:num w:numId="6">
    <w:abstractNumId w:val="27"/>
  </w:num>
  <w:num w:numId="7">
    <w:abstractNumId w:val="5"/>
  </w:num>
  <w:num w:numId="8">
    <w:abstractNumId w:val="11"/>
  </w:num>
  <w:num w:numId="9">
    <w:abstractNumId w:val="10"/>
  </w:num>
  <w:num w:numId="10">
    <w:abstractNumId w:val="22"/>
  </w:num>
  <w:num w:numId="11">
    <w:abstractNumId w:val="4"/>
  </w:num>
  <w:num w:numId="12">
    <w:abstractNumId w:val="8"/>
  </w:num>
  <w:num w:numId="13">
    <w:abstractNumId w:val="17"/>
  </w:num>
  <w:num w:numId="14">
    <w:abstractNumId w:val="25"/>
  </w:num>
  <w:num w:numId="15">
    <w:abstractNumId w:val="9"/>
  </w:num>
  <w:num w:numId="16">
    <w:abstractNumId w:val="29"/>
  </w:num>
  <w:num w:numId="17">
    <w:abstractNumId w:val="12"/>
  </w:num>
  <w:num w:numId="18">
    <w:abstractNumId w:val="23"/>
  </w:num>
  <w:num w:numId="19">
    <w:abstractNumId w:val="20"/>
  </w:num>
  <w:num w:numId="20">
    <w:abstractNumId w:val="26"/>
  </w:num>
  <w:num w:numId="21">
    <w:abstractNumId w:val="6"/>
  </w:num>
  <w:num w:numId="22">
    <w:abstractNumId w:val="3"/>
  </w:num>
  <w:num w:numId="23">
    <w:abstractNumId w:val="13"/>
  </w:num>
  <w:num w:numId="24">
    <w:abstractNumId w:val="1"/>
  </w:num>
  <w:num w:numId="25">
    <w:abstractNumId w:val="24"/>
  </w:num>
  <w:num w:numId="26">
    <w:abstractNumId w:val="21"/>
  </w:num>
  <w:num w:numId="27">
    <w:abstractNumId w:val="14"/>
  </w:num>
  <w:num w:numId="28">
    <w:abstractNumId w:val="28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F65"/>
    <w:rsid w:val="000553E6"/>
    <w:rsid w:val="000E054B"/>
    <w:rsid w:val="00144608"/>
    <w:rsid w:val="00171DEA"/>
    <w:rsid w:val="00174F76"/>
    <w:rsid w:val="00180812"/>
    <w:rsid w:val="001A7591"/>
    <w:rsid w:val="00203642"/>
    <w:rsid w:val="00211970"/>
    <w:rsid w:val="00223236"/>
    <w:rsid w:val="002D1AD1"/>
    <w:rsid w:val="003233C3"/>
    <w:rsid w:val="0034444B"/>
    <w:rsid w:val="003A7EB3"/>
    <w:rsid w:val="003D00D0"/>
    <w:rsid w:val="004312AD"/>
    <w:rsid w:val="0061671B"/>
    <w:rsid w:val="0062207D"/>
    <w:rsid w:val="00622908"/>
    <w:rsid w:val="006A3BF0"/>
    <w:rsid w:val="0079424A"/>
    <w:rsid w:val="007E0E55"/>
    <w:rsid w:val="00946D74"/>
    <w:rsid w:val="00946F65"/>
    <w:rsid w:val="009B6FC9"/>
    <w:rsid w:val="00AD4D10"/>
    <w:rsid w:val="00AF0682"/>
    <w:rsid w:val="00B52B24"/>
    <w:rsid w:val="00BC461D"/>
    <w:rsid w:val="00BE30F7"/>
    <w:rsid w:val="00C16A29"/>
    <w:rsid w:val="00C46D68"/>
    <w:rsid w:val="00C75202"/>
    <w:rsid w:val="00CB1821"/>
    <w:rsid w:val="00D0014C"/>
    <w:rsid w:val="00D9668D"/>
    <w:rsid w:val="00DC2136"/>
    <w:rsid w:val="00DD05B1"/>
    <w:rsid w:val="00DE6737"/>
    <w:rsid w:val="00E50060"/>
    <w:rsid w:val="00E73747"/>
    <w:rsid w:val="00E844FE"/>
    <w:rsid w:val="00EB3AFF"/>
    <w:rsid w:val="00F26592"/>
    <w:rsid w:val="00F55373"/>
    <w:rsid w:val="00FA24E9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0"/>
  </w:style>
  <w:style w:type="paragraph" w:styleId="1">
    <w:name w:val="heading 1"/>
    <w:basedOn w:val="a"/>
    <w:link w:val="10"/>
    <w:uiPriority w:val="9"/>
    <w:qFormat/>
    <w:rsid w:val="00F26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6F6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46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D68"/>
  </w:style>
  <w:style w:type="paragraph" w:styleId="a8">
    <w:name w:val="footer"/>
    <w:basedOn w:val="a"/>
    <w:link w:val="a9"/>
    <w:uiPriority w:val="99"/>
    <w:unhideWhenUsed/>
    <w:rsid w:val="00C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D68"/>
  </w:style>
  <w:style w:type="character" w:customStyle="1" w:styleId="10">
    <w:name w:val="Заголовок 1 Знак"/>
    <w:basedOn w:val="a0"/>
    <w:link w:val="1"/>
    <w:uiPriority w:val="9"/>
    <w:rsid w:val="00F26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90D1-5F3B-4690-9983-F91CD183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Юлайханов</dc:creator>
  <cp:lastModifiedBy>Пользователь Windows</cp:lastModifiedBy>
  <cp:revision>20</cp:revision>
  <cp:lastPrinted>2021-03-02T07:33:00Z</cp:lastPrinted>
  <dcterms:created xsi:type="dcterms:W3CDTF">2020-08-31T16:58:00Z</dcterms:created>
  <dcterms:modified xsi:type="dcterms:W3CDTF">2021-03-02T07:34:00Z</dcterms:modified>
</cp:coreProperties>
</file>