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2" w:rsidRPr="008B3A8F" w:rsidRDefault="00EC2D32" w:rsidP="008B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A8F">
        <w:rPr>
          <w:rFonts w:ascii="Times New Roman" w:hAnsi="Times New Roman" w:cs="Times New Roman"/>
          <w:b/>
        </w:rPr>
        <w:t>Аннотация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   Рабочая программа составлена для изучения  курса  английского языка учащимися  10 класса общеобразовательной школы. 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B3A8F">
        <w:rPr>
          <w:rFonts w:ascii="Times New Roman" w:hAnsi="Times New Roman" w:cs="Times New Roman"/>
        </w:rPr>
        <w:t xml:space="preserve">Рабочая  программа  разработана на основе примерной  программы среднего общего образования по иностранным языкам из сборника нормативных документов  под редакцией Э.Д. Днепрова и А.Г. Аркадьева (2007г.), в соответствии с федеральным  компонентом государственного стандарта среднего (полного) общего образования для10-11 классов, обязательным минимумом содержания основных образовательных программ,  требованиями к уровню подготовки выпускников  (2004 г.).     </w:t>
      </w:r>
      <w:proofErr w:type="gramEnd"/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    Данная программа призвана обеспечить функциональную грамотность и социальную адаптацию обучающихся на основе приобретения ими </w:t>
      </w:r>
      <w:proofErr w:type="spellStart"/>
      <w:r w:rsidRPr="008B3A8F">
        <w:rPr>
          <w:rFonts w:ascii="Times New Roman" w:hAnsi="Times New Roman" w:cs="Times New Roman"/>
        </w:rPr>
        <w:t>компетентностного</w:t>
      </w:r>
      <w:proofErr w:type="spellEnd"/>
      <w:r w:rsidRPr="008B3A8F">
        <w:rPr>
          <w:rFonts w:ascii="Times New Roman" w:hAnsi="Times New Roman" w:cs="Times New Roman"/>
        </w:rPr>
        <w:t xml:space="preserve"> опыта в сфере учения, познания, профессионально-трудового выбора, личностного развития, ценностных ориентаций и творческой активности.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           Изучение английского языка  в 10 классе направлено </w:t>
      </w:r>
      <w:proofErr w:type="gramStart"/>
      <w:r w:rsidRPr="008B3A8F">
        <w:rPr>
          <w:rFonts w:ascii="Times New Roman" w:hAnsi="Times New Roman" w:cs="Times New Roman"/>
        </w:rPr>
        <w:t>на</w:t>
      </w:r>
      <w:proofErr w:type="gramEnd"/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      - развитие коммуникативной компетентности учащихся на уровне, позволяющем успешно  решать коммуникативные задачи в разнообразных ситуациях англоязычного общения, включая учебные ситуации и ситуации связанные с будущей трудовой деятельностью; 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       - развитие универсальных / ключевых компетентностей: умения исследовать и критически осмысливать явления действительности, в том числе языковые; умения организовывать и осуществлять коммуникацию;  умения проектировать собственную деятельность: анализировать ситуацию, принимать решения, осуществлять задуманное, представлять и оценивать результаты, корректировать деятельность в зависимости от результата.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  - формирование  у учащихся гуманистических ценностей и норм поведения таких, как: ценность образования в современном обществе; демократические ценности: уважение к личности, ценность культурного разнообразия, разнообразие мнений и т.д.; активная жизненная и гражданская позиция; бережное отношение к окружающей среде; семейные ценности; здоровый образ жизни как норма поведения.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Курс также способствует первичному профессиональному самоопределению учащихся.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Для достижения вышеуказанных целей УМК ставит и последовательно решает ряд задач: 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Задачи развития коммуникативной компетентности: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 компетентностей;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 xml:space="preserve">способствовать равномерному развитию всех основных речевых умений учащихся: говорения, </w:t>
      </w:r>
      <w:proofErr w:type="spellStart"/>
      <w:r w:rsidRPr="008B3A8F">
        <w:rPr>
          <w:rFonts w:ascii="Times New Roman" w:hAnsi="Times New Roman" w:cs="Times New Roman"/>
        </w:rPr>
        <w:t>аудирования</w:t>
      </w:r>
      <w:proofErr w:type="spellEnd"/>
      <w:r w:rsidRPr="008B3A8F">
        <w:rPr>
          <w:rFonts w:ascii="Times New Roman" w:hAnsi="Times New Roman" w:cs="Times New Roman"/>
        </w:rPr>
        <w:t>, чтения, письма;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способствовать развитию представлений о переводе / языковом посредничестве как о виде речевой деятельности;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оснащать учащихся навыками и умениями, позволяющими эффективно организовывать и осуществлять как устную, так и письменную коммуникацию;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способствовать приобретению учащимися опыта решения различных жизненных (бытовых, академических, социальных, профессиональных) задач с помощью английского языка;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углублять понимание сущности некоторых языковых явлений;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развивать умение использовать опыт родного языка для успешного овладения коммуникацией на иностранном языке;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создавать условия для рефлексии относительно собственной коммуникативной деятельности;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способствовать приобретению учащимися знаний о культуре, истории, реалиях и традициях стран изучаемого языка.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Задачи образования, развития и воспитания: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создавать условия для осмысления учащимися роли образования в современном обществе, приобретения положительного опыта участия в образовательном процессе, а также опыта осуществления самостоятельного учебного действия и рефлексии относительно него;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систематически развивать навыки и умения самостоятельного учения, формировать готовность к самостоятельному непрерывному изучению иностранного языка и потребность использовать его для самообразования в других областях знаний;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создавать условия для наблюдения за собственной речью на родном и иностранном языках и обсуждения этих результатов;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lastRenderedPageBreak/>
        <w:t>•</w:t>
      </w:r>
      <w:r w:rsidRPr="008B3A8F">
        <w:rPr>
          <w:rFonts w:ascii="Times New Roman" w:hAnsi="Times New Roman" w:cs="Times New Roman"/>
        </w:rPr>
        <w:tab/>
        <w:t>создавать ситуации, требующие от учащихся применения и усиления когнитивных и аффективных функций личности, то есть развития дедуктивного и индуктивного мышления, памяти, воображения, творческих способностей, способности к сопереживанию и т. д.;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создавать условия для разнообразной работы с информацией и познакомить учащихся с некоторыми способами и приемами работы с ней;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создавать условия, требующие от учащихся организовывать и осуществлять коммуникацию, оснастить определенным набором сре</w:t>
      </w:r>
      <w:proofErr w:type="gramStart"/>
      <w:r w:rsidRPr="008B3A8F">
        <w:rPr>
          <w:rFonts w:ascii="Times New Roman" w:hAnsi="Times New Roman" w:cs="Times New Roman"/>
        </w:rPr>
        <w:t>дств дл</w:t>
      </w:r>
      <w:proofErr w:type="gramEnd"/>
      <w:r w:rsidRPr="008B3A8F">
        <w:rPr>
          <w:rFonts w:ascii="Times New Roman" w:hAnsi="Times New Roman" w:cs="Times New Roman"/>
        </w:rPr>
        <w:t>я  этого;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оснащать учащихся способами принятия решений, создавать условия для получения опыта принятия решений и рефлексии последствий принятых решений;</w:t>
      </w:r>
    </w:p>
    <w:p w:rsidR="00EC2D32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>•</w:t>
      </w:r>
      <w:r w:rsidRPr="008B3A8F">
        <w:rPr>
          <w:rFonts w:ascii="Times New Roman" w:hAnsi="Times New Roman" w:cs="Times New Roman"/>
        </w:rPr>
        <w:tab/>
        <w:t>создавать условия для приобретения опыта проектирования своей деятельности, осуществления проекта и осмысления его результатов.</w:t>
      </w:r>
    </w:p>
    <w:p w:rsidR="00F53FC7" w:rsidRPr="008B3A8F" w:rsidRDefault="00EC2D32" w:rsidP="008B3A8F">
      <w:pPr>
        <w:spacing w:after="0" w:line="240" w:lineRule="auto"/>
        <w:rPr>
          <w:rFonts w:ascii="Times New Roman" w:hAnsi="Times New Roman" w:cs="Times New Roman"/>
        </w:rPr>
      </w:pPr>
      <w:r w:rsidRPr="008B3A8F">
        <w:rPr>
          <w:rFonts w:ascii="Times New Roman" w:hAnsi="Times New Roman" w:cs="Times New Roman"/>
        </w:rPr>
        <w:t xml:space="preserve"> В Федеральном базисном плане для общеобразовательных учреждений Российской Федерации отводится 525 часов на этапе основного общего образования для обязательного изучения предмета «Английский язык», в том числе в 10 классе 105 часов, из расчета 3 учебных часа в неделю. В соответствии с образовательной программой учреждения, учебным планом на 2013-2014</w:t>
      </w:r>
      <w:bookmarkStart w:id="0" w:name="_GoBack"/>
      <w:bookmarkEnd w:id="0"/>
      <w:r w:rsidRPr="008B3A8F">
        <w:rPr>
          <w:rFonts w:ascii="Times New Roman" w:hAnsi="Times New Roman" w:cs="Times New Roman"/>
        </w:rPr>
        <w:t>учебный год,  на изучение предмета «Английский язык» в 10 классе отведено 105 часов, из расчета  3 учебных часа в неделю.</w:t>
      </w:r>
    </w:p>
    <w:sectPr w:rsidR="00F53FC7" w:rsidRPr="008B3A8F" w:rsidSect="008B3A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32"/>
    <w:rsid w:val="008B3A8F"/>
    <w:rsid w:val="00DA57B9"/>
    <w:rsid w:val="00EC2D32"/>
    <w:rsid w:val="00F5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52DE-4318-435F-BCB9-CDA7E537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Рамзия</cp:lastModifiedBy>
  <cp:revision>2</cp:revision>
  <dcterms:created xsi:type="dcterms:W3CDTF">2013-08-29T12:27:00Z</dcterms:created>
  <dcterms:modified xsi:type="dcterms:W3CDTF">2014-06-07T05:03:00Z</dcterms:modified>
</cp:coreProperties>
</file>